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24" w:rsidRPr="00D872DE" w:rsidRDefault="00BB3A24" w:rsidP="00071C42">
      <w:pPr>
        <w:spacing w:line="640" w:lineRule="exact"/>
        <w:jc w:val="center"/>
        <w:rPr>
          <w:rFonts w:ascii="方正小标宋简体" w:eastAsia="方正小标宋简体" w:hAnsi="微软雅黑"/>
          <w:color w:val="1D1D1D"/>
          <w:sz w:val="44"/>
          <w:szCs w:val="44"/>
          <w:shd w:val="clear" w:color="auto" w:fill="FFFFFF"/>
        </w:rPr>
      </w:pPr>
      <w:r w:rsidRPr="00D872DE">
        <w:rPr>
          <w:rFonts w:ascii="方正小标宋简体" w:eastAsia="方正小标宋简体" w:hAnsi="微软雅黑" w:hint="eastAsia"/>
          <w:color w:val="1D1D1D"/>
          <w:sz w:val="44"/>
          <w:szCs w:val="44"/>
          <w:shd w:val="clear" w:color="auto" w:fill="FFFFFF"/>
        </w:rPr>
        <w:t>石棉县</w:t>
      </w:r>
      <w:r w:rsidR="001B63EC">
        <w:rPr>
          <w:rFonts w:ascii="方正小标宋简体" w:eastAsia="方正小标宋简体" w:hAnsi="微软雅黑" w:hint="eastAsia"/>
          <w:color w:val="1D1D1D"/>
          <w:sz w:val="44"/>
          <w:szCs w:val="44"/>
          <w:shd w:val="clear" w:color="auto" w:fill="FFFFFF"/>
        </w:rPr>
        <w:t>公立</w:t>
      </w:r>
      <w:r w:rsidRPr="00D872DE">
        <w:rPr>
          <w:rFonts w:ascii="方正小标宋简体" w:eastAsia="方正小标宋简体" w:hAnsi="微软雅黑" w:hint="eastAsia"/>
          <w:color w:val="1D1D1D"/>
          <w:sz w:val="44"/>
          <w:szCs w:val="44"/>
          <w:shd w:val="clear" w:color="auto" w:fill="FFFFFF"/>
        </w:rPr>
        <w:t>医院</w:t>
      </w:r>
      <w:r w:rsidR="001B63EC">
        <w:rPr>
          <w:rFonts w:ascii="方正小标宋简体" w:eastAsia="方正小标宋简体" w:hAnsi="微软雅黑" w:hint="eastAsia"/>
          <w:color w:val="1D1D1D"/>
          <w:sz w:val="44"/>
          <w:szCs w:val="44"/>
          <w:shd w:val="clear" w:color="auto" w:fill="FFFFFF"/>
        </w:rPr>
        <w:t>集团</w:t>
      </w:r>
    </w:p>
    <w:p w:rsidR="00BB3A24" w:rsidRPr="00071C42" w:rsidRDefault="001B63EC" w:rsidP="00071C42">
      <w:pPr>
        <w:spacing w:line="640" w:lineRule="exact"/>
        <w:jc w:val="center"/>
        <w:rPr>
          <w:rFonts w:ascii="方正小标宋简体" w:eastAsia="方正小标宋简体" w:hAnsi="微软雅黑"/>
          <w:color w:val="1D1D1D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微软雅黑" w:hint="eastAsia"/>
          <w:color w:val="1D1D1D"/>
          <w:sz w:val="44"/>
          <w:szCs w:val="44"/>
          <w:shd w:val="clear" w:color="auto" w:fill="FFFFFF"/>
        </w:rPr>
        <w:t>信息科办公家具</w:t>
      </w:r>
      <w:r w:rsidR="00CE6513">
        <w:rPr>
          <w:rFonts w:ascii="方正小标宋简体" w:eastAsia="方正小标宋简体" w:hAnsi="微软雅黑" w:hint="eastAsia"/>
          <w:color w:val="1D1D1D"/>
          <w:sz w:val="44"/>
          <w:szCs w:val="44"/>
          <w:shd w:val="clear" w:color="auto" w:fill="FFFFFF"/>
        </w:rPr>
        <w:t>采购</w:t>
      </w:r>
      <w:r w:rsidR="00BB3A24" w:rsidRPr="00D872DE">
        <w:rPr>
          <w:rFonts w:ascii="方正小标宋简体" w:eastAsia="方正小标宋简体" w:hAnsi="微软雅黑" w:hint="eastAsia"/>
          <w:color w:val="1D1D1D"/>
          <w:sz w:val="44"/>
          <w:szCs w:val="44"/>
          <w:shd w:val="clear" w:color="auto" w:fill="FFFFFF"/>
        </w:rPr>
        <w:t>询价公告</w:t>
      </w:r>
    </w:p>
    <w:p w:rsidR="00CE6513" w:rsidRDefault="00BB3A24" w:rsidP="00071C42">
      <w:pPr>
        <w:spacing w:line="576" w:lineRule="exact"/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</w:pPr>
      <w:r w:rsidRPr="00D872D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项目名称：</w:t>
      </w:r>
      <w:r w:rsidR="001B63EC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石棉县公立医院集团信息科办公家具</w:t>
      </w:r>
      <w:r w:rsidR="00CE6513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采购</w:t>
      </w:r>
      <w:r w:rsidRPr="00D872D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询价</w:t>
      </w:r>
    </w:p>
    <w:p w:rsidR="00BB3A24" w:rsidRPr="00D872DE" w:rsidRDefault="00BB3A24" w:rsidP="00071C42">
      <w:pPr>
        <w:spacing w:line="576" w:lineRule="exact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D872D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公告类型：询价公告</w:t>
      </w:r>
    </w:p>
    <w:p w:rsidR="00BB3A24" w:rsidRPr="00D872DE" w:rsidRDefault="00BB3A24" w:rsidP="00071C42">
      <w:pPr>
        <w:spacing w:line="576" w:lineRule="exact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D872D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采购人：石棉县</w:t>
      </w:r>
      <w:r w:rsidR="001B63EC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公立医院集团</w:t>
      </w:r>
      <w:r w:rsidR="00CE6513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办公室</w:t>
      </w:r>
    </w:p>
    <w:p w:rsidR="001B63EC" w:rsidRDefault="00BB3A24" w:rsidP="00071C42">
      <w:pPr>
        <w:spacing w:line="576" w:lineRule="exact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D872D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各潜在供应商</w:t>
      </w:r>
      <w:r w:rsidR="00D872D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：</w:t>
      </w:r>
      <w:r w:rsidR="00CE6513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我集团</w:t>
      </w:r>
      <w:r w:rsidR="001B63EC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需购置一批办公家具</w:t>
      </w:r>
      <w:r w:rsidR="00CE6513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供集团信息科使用</w:t>
      </w:r>
      <w:r w:rsidR="001B63EC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,</w:t>
      </w:r>
      <w:r w:rsidR="00CE6513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家具详情</w:t>
      </w:r>
      <w:r w:rsidR="001B63EC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如下:</w:t>
      </w:r>
    </w:p>
    <w:tbl>
      <w:tblPr>
        <w:tblW w:w="9048" w:type="dxa"/>
        <w:jc w:val="center"/>
        <w:tblLook w:val="04A0"/>
      </w:tblPr>
      <w:tblGrid>
        <w:gridCol w:w="797"/>
        <w:gridCol w:w="992"/>
        <w:gridCol w:w="1767"/>
        <w:gridCol w:w="1863"/>
        <w:gridCol w:w="2215"/>
        <w:gridCol w:w="707"/>
        <w:gridCol w:w="707"/>
      </w:tblGrid>
      <w:tr w:rsidR="001B63EC" w:rsidRPr="001B63EC" w:rsidTr="00B40025">
        <w:trPr>
          <w:trHeight w:val="31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C" w:rsidRPr="001B63EC" w:rsidRDefault="001B63EC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C" w:rsidRPr="001B63EC" w:rsidRDefault="001B63EC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C" w:rsidRPr="001B63EC" w:rsidRDefault="001B63EC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参考图片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C" w:rsidRPr="001B63EC" w:rsidRDefault="001B63EC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规格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C" w:rsidRPr="001B63EC" w:rsidRDefault="001B63EC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材质说明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C" w:rsidRPr="001B63EC" w:rsidRDefault="001B63EC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C" w:rsidRPr="001B63EC" w:rsidRDefault="001B63EC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</w:tr>
      <w:tr w:rsidR="001B63EC" w:rsidRPr="001B63EC" w:rsidTr="00B40025">
        <w:trPr>
          <w:trHeight w:val="956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C" w:rsidRPr="001B63EC" w:rsidRDefault="001B63EC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C" w:rsidRPr="001B63EC" w:rsidRDefault="001B63EC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屏风办公桌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C" w:rsidRPr="001B63EC" w:rsidRDefault="00B40025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-35560</wp:posOffset>
                  </wp:positionV>
                  <wp:extent cx="1127760" cy="862330"/>
                  <wp:effectExtent l="19050" t="0" r="0" b="0"/>
                  <wp:wrapNone/>
                  <wp:docPr id="2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图片 1" descr="9c5007b8e6ac9be09f2ceb54d195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C" w:rsidRPr="001B63EC" w:rsidRDefault="001B63EC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1200*700*1100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C" w:rsidRPr="001B63EC" w:rsidRDefault="001B63EC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E1级实木多层板基材，铝合金屏风骨架，屏风厚度40mm，配三抽活动柜，主机托。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C" w:rsidRPr="001B63EC" w:rsidRDefault="001B63EC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C" w:rsidRPr="001B63EC" w:rsidRDefault="001B63EC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</w:t>
            </w:r>
          </w:p>
        </w:tc>
      </w:tr>
      <w:tr w:rsidR="001B63EC" w:rsidRPr="001B63EC" w:rsidTr="00B40025">
        <w:trPr>
          <w:trHeight w:val="934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C" w:rsidRPr="001B63EC" w:rsidRDefault="001B63EC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C" w:rsidRPr="001B63EC" w:rsidRDefault="001B63EC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办公椅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C" w:rsidRPr="001B63EC" w:rsidRDefault="00B40025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-324485</wp:posOffset>
                  </wp:positionV>
                  <wp:extent cx="558800" cy="836295"/>
                  <wp:effectExtent l="19050" t="0" r="0" b="0"/>
                  <wp:wrapNone/>
                  <wp:docPr id="4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图片 3" descr="6cb09a12cfaedc5ce35487b87668b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-332740</wp:posOffset>
                  </wp:positionV>
                  <wp:extent cx="564515" cy="828040"/>
                  <wp:effectExtent l="19050" t="0" r="6985" b="0"/>
                  <wp:wrapNone/>
                  <wp:docPr id="3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图片 2" descr="90384ccd328477ff3c27cf64d793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C" w:rsidRPr="001B63EC" w:rsidRDefault="001B63EC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常规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C" w:rsidRPr="001B63EC" w:rsidRDefault="001B63EC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优质透气网布面料，座包内衬高回弹海绵，多层曲木板打底，加强尼龙五星脚，整椅带逍遥功能；精品高背转椅。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C" w:rsidRPr="001B63EC" w:rsidRDefault="001B63EC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C" w:rsidRPr="001B63EC" w:rsidRDefault="001B63EC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把</w:t>
            </w:r>
          </w:p>
        </w:tc>
      </w:tr>
      <w:tr w:rsidR="001B63EC" w:rsidRPr="001B63EC" w:rsidTr="00B40025">
        <w:trPr>
          <w:trHeight w:val="1884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C" w:rsidRPr="001B63EC" w:rsidRDefault="001B63EC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C" w:rsidRPr="001B63EC" w:rsidRDefault="00B40025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-280035</wp:posOffset>
                  </wp:positionV>
                  <wp:extent cx="1127760" cy="879475"/>
                  <wp:effectExtent l="19050" t="0" r="0" b="0"/>
                  <wp:wrapNone/>
                  <wp:docPr id="5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图片 4" descr="d67bb6698b99687bab801893e3a9f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7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63EC" w:rsidRPr="001B6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储物柜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C" w:rsidRPr="001B63EC" w:rsidRDefault="001B63EC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C" w:rsidRPr="001B63EC" w:rsidRDefault="001B63EC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1400*600*750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3EC" w:rsidRPr="001B63EC" w:rsidRDefault="001B63EC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E1级实木多层板基材，同色PVC封边，台面厚度25mm，其余板材厚16mm，国标五金配件，液压缓冲铰链；柜内为固定隔板。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C" w:rsidRPr="001B63EC" w:rsidRDefault="001B63EC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3EC" w:rsidRPr="001B63EC" w:rsidRDefault="001B63EC" w:rsidP="00B400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63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</w:tr>
    </w:tbl>
    <w:p w:rsidR="00C45489" w:rsidRPr="00D872DE" w:rsidRDefault="00EB5911" w:rsidP="00071C42">
      <w:pPr>
        <w:spacing w:line="576" w:lineRule="exact"/>
        <w:ind w:firstLineChars="200" w:firstLine="640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D872D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请</w:t>
      </w: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各</w:t>
      </w:r>
      <w:r w:rsidRPr="00D872D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潜在商于本公告发布后</w:t>
      </w: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3</w:t>
      </w:r>
      <w:r w:rsidRPr="00D872D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内</w:t>
      </w:r>
      <w:r w:rsidRPr="00D872D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将报价表报</w:t>
      </w: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送</w:t>
      </w:r>
      <w:r w:rsidRPr="00D872D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至</w:t>
      </w: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集团办公室郑晓淬</w:t>
      </w:r>
      <w:r w:rsidRPr="00D872D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处</w:t>
      </w: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(县医院综合楼6楼)</w:t>
      </w:r>
      <w:r w:rsidRPr="00D872D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，联系电话：0838-88</w:t>
      </w: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81979。</w:t>
      </w:r>
      <w:r w:rsidR="00D872D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本次询价</w:t>
      </w: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按</w:t>
      </w:r>
      <w:r w:rsidR="00D872D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报价金额的</w:t>
      </w:r>
      <w:r w:rsidR="00BB3A24" w:rsidRPr="00D872D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10%</w:t>
      </w:r>
      <w:r w:rsidR="00D872D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作为</w:t>
      </w:r>
      <w:r w:rsidR="00BB3A24" w:rsidRPr="00D872D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质保金，</w:t>
      </w:r>
      <w:r w:rsidR="00D3429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质保期两年，</w:t>
      </w:r>
      <w:r w:rsidR="00BB3A24" w:rsidRPr="00D872D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在质保期</w:t>
      </w: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结束</w:t>
      </w:r>
      <w:r w:rsidR="00BB3A24" w:rsidRPr="00D872D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后无质量问题无息退还。</w:t>
      </w:r>
    </w:p>
    <w:p w:rsidR="00BB3A24" w:rsidRPr="00D872DE" w:rsidRDefault="00071C42" w:rsidP="00BB3A24">
      <w:pPr>
        <w:jc w:val="right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石棉县公立医院集团</w:t>
      </w:r>
    </w:p>
    <w:p w:rsidR="00BB3A24" w:rsidRPr="00D872DE" w:rsidRDefault="00BB3A24" w:rsidP="00071C42">
      <w:pPr>
        <w:ind w:right="70"/>
        <w:jc w:val="right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D872D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lastRenderedPageBreak/>
        <w:t>202</w:t>
      </w:r>
      <w:r w:rsidR="00CE6513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</w:t>
      </w:r>
      <w:r w:rsidRPr="00D872D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年11月</w:t>
      </w:r>
      <w:r w:rsidR="00B40025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11</w:t>
      </w:r>
      <w:r w:rsidRPr="00D872DE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日</w:t>
      </w:r>
    </w:p>
    <w:sectPr w:rsidR="00BB3A24" w:rsidRPr="00D872DE" w:rsidSect="00C45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940" w:rsidRDefault="00572940" w:rsidP="00BB3A24">
      <w:r>
        <w:separator/>
      </w:r>
    </w:p>
  </w:endnote>
  <w:endnote w:type="continuationSeparator" w:id="1">
    <w:p w:rsidR="00572940" w:rsidRDefault="00572940" w:rsidP="00BB3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940" w:rsidRDefault="00572940" w:rsidP="00BB3A24">
      <w:r>
        <w:separator/>
      </w:r>
    </w:p>
  </w:footnote>
  <w:footnote w:type="continuationSeparator" w:id="1">
    <w:p w:rsidR="00572940" w:rsidRDefault="00572940" w:rsidP="00BB3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A24"/>
    <w:rsid w:val="00060105"/>
    <w:rsid w:val="00071C42"/>
    <w:rsid w:val="001B63EC"/>
    <w:rsid w:val="00251BD7"/>
    <w:rsid w:val="003F7A35"/>
    <w:rsid w:val="00572940"/>
    <w:rsid w:val="007502BD"/>
    <w:rsid w:val="0078299F"/>
    <w:rsid w:val="007A79C8"/>
    <w:rsid w:val="009C5D18"/>
    <w:rsid w:val="00AB6C8E"/>
    <w:rsid w:val="00B40025"/>
    <w:rsid w:val="00BB3A24"/>
    <w:rsid w:val="00C45489"/>
    <w:rsid w:val="00CE6513"/>
    <w:rsid w:val="00D3429E"/>
    <w:rsid w:val="00D656AD"/>
    <w:rsid w:val="00D872DE"/>
    <w:rsid w:val="00E614AF"/>
    <w:rsid w:val="00EB5911"/>
    <w:rsid w:val="00F30908"/>
    <w:rsid w:val="00F7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3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3A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3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3A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2022-11-11T01:29:00Z</dcterms:created>
  <dcterms:modified xsi:type="dcterms:W3CDTF">2022-11-11T03:11:00Z</dcterms:modified>
</cp:coreProperties>
</file>